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AF" w:rsidRDefault="00664624">
      <w:pPr>
        <w:pStyle w:val="afc"/>
        <w:keepLines/>
        <w:ind w:firstLine="0"/>
        <w:jc w:val="left"/>
        <w:rPr>
          <w:sz w:val="16"/>
          <w:szCs w:val="16"/>
        </w:rPr>
      </w:pPr>
      <w:r>
        <w:rPr>
          <w:lang w:val="ru-RU"/>
        </w:rPr>
        <w:t xml:space="preserve"> </w:t>
      </w:r>
      <w:r>
        <w:t xml:space="preserve">                                           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28625" cy="5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60394F">
        <w:t xml:space="preserve">             </w:t>
      </w:r>
      <w:r>
        <w:t xml:space="preserve">   </w:t>
      </w:r>
      <w:r w:rsidR="0060394F">
        <w:t>ПРОЄКТ</w:t>
      </w:r>
      <w:r>
        <w:t xml:space="preserve">                                          </w:t>
      </w:r>
    </w:p>
    <w:p w:rsidR="00A772AF" w:rsidRDefault="00664624">
      <w:pPr>
        <w:pStyle w:val="afc"/>
        <w:keepLines/>
        <w:ind w:firstLine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Україна</w:t>
      </w:r>
    </w:p>
    <w:p w:rsidR="00A772AF" w:rsidRDefault="00664624">
      <w:pPr>
        <w:pStyle w:val="afc"/>
        <w:keepLines/>
        <w:ind w:hanging="11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НОСІВСЬКА МІСЬКА РАДА</w:t>
      </w:r>
    </w:p>
    <w:p w:rsidR="00A772AF" w:rsidRDefault="00664624">
      <w:pPr>
        <w:pStyle w:val="afc"/>
        <w:keepLines/>
        <w:ind w:hanging="11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ЧЕРНІГІВСЬКА ОБЛАСТЬ</w:t>
      </w:r>
    </w:p>
    <w:p w:rsidR="00A772AF" w:rsidRDefault="00664624">
      <w:pPr>
        <w:pStyle w:val="afc"/>
        <w:keepLines/>
        <w:ind w:hanging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772AF" w:rsidRDefault="00664624">
      <w:pPr>
        <w:pStyle w:val="afd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  <w:r>
        <w:rPr>
          <w:b/>
          <w:sz w:val="28"/>
          <w:szCs w:val="28"/>
        </w:rPr>
        <w:t xml:space="preserve">                               </w:t>
      </w:r>
    </w:p>
    <w:p w:rsidR="00A772AF" w:rsidRDefault="00664624" w:rsidP="0060394F">
      <w:pPr>
        <w:pStyle w:val="afd"/>
        <w:spacing w:before="0" w:beforeAutospacing="0" w:after="0" w:afterAutospacing="0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EE74F5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сесія</w:t>
      </w:r>
      <w:r>
        <w:rPr>
          <w:sz w:val="28"/>
          <w:szCs w:val="28"/>
        </w:rPr>
        <w:t xml:space="preserve"> восьмого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)</w:t>
      </w:r>
    </w:p>
    <w:p w:rsidR="00A772AF" w:rsidRDefault="00A772AF">
      <w:pPr>
        <w:pStyle w:val="afd"/>
        <w:spacing w:before="0" w:beforeAutospacing="0" w:after="120" w:afterAutospacing="0"/>
        <w:rPr>
          <w:sz w:val="28"/>
          <w:szCs w:val="28"/>
          <w:u w:val="single"/>
        </w:rPr>
      </w:pPr>
    </w:p>
    <w:p w:rsidR="00EE74F5" w:rsidRPr="009533DF" w:rsidRDefault="00995FFE" w:rsidP="00EE74F5">
      <w:pPr>
        <w:pStyle w:val="afd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664624">
        <w:rPr>
          <w:sz w:val="28"/>
          <w:szCs w:val="28"/>
          <w:lang w:val="uk-UA"/>
        </w:rPr>
        <w:t xml:space="preserve"> </w:t>
      </w:r>
      <w:r w:rsidR="00EE74F5">
        <w:rPr>
          <w:bCs/>
          <w:sz w:val="28"/>
          <w:szCs w:val="28"/>
          <w:lang w:val="uk-UA"/>
        </w:rPr>
        <w:t>__ __________2</w:t>
      </w:r>
      <w:r w:rsidR="00EE74F5">
        <w:rPr>
          <w:bCs/>
          <w:sz w:val="28"/>
          <w:szCs w:val="28"/>
        </w:rPr>
        <w:t>0</w:t>
      </w:r>
      <w:r w:rsidR="00EE74F5" w:rsidRPr="009B26E9">
        <w:rPr>
          <w:bCs/>
          <w:sz w:val="28"/>
          <w:szCs w:val="28"/>
        </w:rPr>
        <w:t>2</w:t>
      </w:r>
      <w:r w:rsidR="00EE74F5">
        <w:rPr>
          <w:bCs/>
          <w:sz w:val="28"/>
          <w:szCs w:val="28"/>
          <w:lang w:val="uk-UA"/>
        </w:rPr>
        <w:t xml:space="preserve">4 року                 </w:t>
      </w:r>
      <w:r w:rsidR="00EE74F5" w:rsidRPr="009533DF">
        <w:rPr>
          <w:bCs/>
          <w:sz w:val="28"/>
          <w:szCs w:val="28"/>
        </w:rPr>
        <w:t xml:space="preserve">  </w:t>
      </w:r>
      <w:proofErr w:type="spellStart"/>
      <w:r w:rsidR="00EE74F5">
        <w:rPr>
          <w:bCs/>
          <w:sz w:val="28"/>
          <w:szCs w:val="28"/>
          <w:lang w:val="uk-UA"/>
        </w:rPr>
        <w:t>Носівка</w:t>
      </w:r>
      <w:proofErr w:type="spellEnd"/>
      <w:r w:rsidR="00EE74F5">
        <w:rPr>
          <w:bCs/>
          <w:sz w:val="28"/>
          <w:szCs w:val="28"/>
          <w:lang w:val="uk-UA"/>
        </w:rPr>
        <w:t xml:space="preserve">                                   №__/</w:t>
      </w:r>
      <w:r w:rsidR="00EE74F5" w:rsidRPr="009B26E9">
        <w:rPr>
          <w:bCs/>
          <w:sz w:val="28"/>
          <w:szCs w:val="28"/>
        </w:rPr>
        <w:t>_</w:t>
      </w:r>
      <w:r w:rsidR="00EE74F5" w:rsidRPr="009533DF">
        <w:rPr>
          <w:bCs/>
          <w:sz w:val="28"/>
          <w:szCs w:val="28"/>
        </w:rPr>
        <w:t xml:space="preserve"> /</w:t>
      </w:r>
      <w:r w:rsidR="00EE74F5" w:rsidRPr="009B26E9">
        <w:rPr>
          <w:bCs/>
          <w:sz w:val="28"/>
          <w:szCs w:val="28"/>
        </w:rPr>
        <w:t xml:space="preserve"> </w:t>
      </w:r>
      <w:r w:rsidR="00EE74F5">
        <w:rPr>
          <w:bCs/>
          <w:sz w:val="28"/>
          <w:szCs w:val="28"/>
          <w:lang w:val="en-US"/>
        </w:rPr>
        <w:t>VIII</w:t>
      </w:r>
    </w:p>
    <w:p w:rsidR="00A772AF" w:rsidRDefault="00A772AF">
      <w:pPr>
        <w:pStyle w:val="afd"/>
        <w:spacing w:before="0" w:beforeAutospacing="0" w:after="0" w:afterAutospacing="0"/>
        <w:rPr>
          <w:sz w:val="28"/>
          <w:szCs w:val="28"/>
          <w:lang w:val="uk-UA"/>
        </w:rPr>
      </w:pPr>
    </w:p>
    <w:p w:rsidR="009B26E9" w:rsidRPr="009B26E9" w:rsidRDefault="00664624" w:rsidP="009B26E9">
      <w:pPr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Про </w:t>
      </w:r>
      <w:r w:rsidR="00995FFE">
        <w:rPr>
          <w:b/>
          <w:bCs/>
          <w:i/>
          <w:iCs/>
          <w:color w:val="000000"/>
          <w:sz w:val="28"/>
          <w:szCs w:val="28"/>
          <w:lang w:val="uk-UA"/>
        </w:rPr>
        <w:t xml:space="preserve">затвердження </w:t>
      </w:r>
      <w:r w:rsidR="009B26E9" w:rsidRPr="009B26E9">
        <w:rPr>
          <w:b/>
          <w:i/>
          <w:sz w:val="28"/>
          <w:szCs w:val="28"/>
          <w:lang w:val="uk-UA"/>
        </w:rPr>
        <w:t xml:space="preserve">Плану дій </w:t>
      </w:r>
    </w:p>
    <w:p w:rsidR="009B26E9" w:rsidRPr="009B26E9" w:rsidRDefault="009B26E9" w:rsidP="009B26E9">
      <w:pPr>
        <w:rPr>
          <w:b/>
          <w:i/>
          <w:sz w:val="28"/>
          <w:szCs w:val="28"/>
          <w:lang w:val="uk-UA"/>
        </w:rPr>
      </w:pPr>
      <w:r w:rsidRPr="009B26E9">
        <w:rPr>
          <w:b/>
          <w:i/>
          <w:sz w:val="28"/>
          <w:szCs w:val="28"/>
          <w:lang w:val="uk-UA"/>
        </w:rPr>
        <w:t xml:space="preserve">сталого енергетичного розвитку </w:t>
      </w:r>
    </w:p>
    <w:p w:rsidR="008B1073" w:rsidRDefault="009B26E9" w:rsidP="009B26E9">
      <w:pPr>
        <w:rPr>
          <w:b/>
          <w:bCs/>
          <w:i/>
          <w:iCs/>
          <w:color w:val="000000"/>
          <w:sz w:val="28"/>
          <w:szCs w:val="28"/>
          <w:lang w:val="uk-UA"/>
        </w:rPr>
      </w:pPr>
      <w:r w:rsidRPr="009B26E9">
        <w:rPr>
          <w:b/>
          <w:i/>
          <w:sz w:val="28"/>
          <w:szCs w:val="28"/>
          <w:lang w:val="uk-UA"/>
        </w:rPr>
        <w:t xml:space="preserve">та клімату </w:t>
      </w:r>
      <w:proofErr w:type="spellStart"/>
      <w:r w:rsidR="00995FFE">
        <w:rPr>
          <w:b/>
          <w:bCs/>
          <w:i/>
          <w:iCs/>
          <w:color w:val="000000"/>
          <w:sz w:val="28"/>
          <w:szCs w:val="28"/>
          <w:lang w:val="uk-UA"/>
        </w:rPr>
        <w:t>Носівської</w:t>
      </w:r>
      <w:proofErr w:type="spellEnd"/>
      <w:r w:rsidR="00995FFE">
        <w:rPr>
          <w:b/>
          <w:bCs/>
          <w:i/>
          <w:iCs/>
          <w:color w:val="000000"/>
          <w:sz w:val="28"/>
          <w:szCs w:val="28"/>
          <w:lang w:val="uk-UA"/>
        </w:rPr>
        <w:t xml:space="preserve"> міської</w:t>
      </w:r>
      <w:r w:rsidR="008B1073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995FFE" w:rsidRPr="008B1073" w:rsidRDefault="00995FFE" w:rsidP="00995FFE">
      <w:pPr>
        <w:pStyle w:val="afd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територіальної громади </w:t>
      </w:r>
    </w:p>
    <w:p w:rsidR="00A772AF" w:rsidRDefault="00A772AF">
      <w:pPr>
        <w:rPr>
          <w:b/>
          <w:i/>
          <w:sz w:val="28"/>
          <w:lang w:val="uk-UA"/>
        </w:rPr>
      </w:pPr>
    </w:p>
    <w:p w:rsidR="008B1073" w:rsidRDefault="008B1073" w:rsidP="008B1073">
      <w:pPr>
        <w:shd w:val="clear" w:color="auto" w:fill="FFFFFF"/>
        <w:ind w:firstLine="709"/>
        <w:jc w:val="both"/>
        <w:rPr>
          <w:rFonts w:eastAsia="Calibri"/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статті 26, 59, 73 Закону України «Про місцеве самоврядування в Україні</w:t>
      </w:r>
      <w:r w:rsidRPr="006A1BCD">
        <w:rPr>
          <w:sz w:val="28"/>
          <w:szCs w:val="28"/>
          <w:lang w:val="uk-UA"/>
        </w:rPr>
        <w:t xml:space="preserve">», </w:t>
      </w:r>
      <w:r w:rsidR="008E29B6">
        <w:rPr>
          <w:sz w:val="28"/>
          <w:szCs w:val="28"/>
          <w:lang w:val="uk-UA"/>
        </w:rPr>
        <w:t>Закону України</w:t>
      </w:r>
      <w:r w:rsidR="008E29B6" w:rsidRPr="006A1BCD">
        <w:rPr>
          <w:sz w:val="28"/>
          <w:szCs w:val="28"/>
          <w:lang w:val="uk-UA"/>
        </w:rPr>
        <w:t xml:space="preserve"> </w:t>
      </w:r>
      <w:r w:rsidRPr="006A1BCD">
        <w:rPr>
          <w:sz w:val="28"/>
          <w:szCs w:val="28"/>
          <w:lang w:val="uk-UA"/>
        </w:rPr>
        <w:t xml:space="preserve">«Про </w:t>
      </w:r>
      <w:r w:rsidR="00E7734F">
        <w:rPr>
          <w:sz w:val="28"/>
          <w:szCs w:val="28"/>
          <w:lang w:val="uk-UA"/>
        </w:rPr>
        <w:t>енергетичну ефективність</w:t>
      </w:r>
      <w:r w:rsidRPr="006A1BC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993091">
        <w:rPr>
          <w:sz w:val="28"/>
          <w:szCs w:val="28"/>
          <w:lang w:val="uk-UA"/>
        </w:rPr>
        <w:t xml:space="preserve"> рішення 29 сесії </w:t>
      </w:r>
      <w:proofErr w:type="spellStart"/>
      <w:r w:rsidR="00993091">
        <w:rPr>
          <w:sz w:val="28"/>
          <w:szCs w:val="28"/>
          <w:lang w:val="uk-UA"/>
        </w:rPr>
        <w:t>Носівської</w:t>
      </w:r>
      <w:proofErr w:type="spellEnd"/>
      <w:r w:rsidR="00993091">
        <w:rPr>
          <w:sz w:val="28"/>
          <w:szCs w:val="28"/>
          <w:lang w:val="uk-UA"/>
        </w:rPr>
        <w:t xml:space="preserve"> міської ради </w:t>
      </w:r>
      <w:r w:rsidR="00993091">
        <w:rPr>
          <w:sz w:val="28"/>
          <w:szCs w:val="28"/>
          <w:lang w:val="en-US"/>
        </w:rPr>
        <w:t>VIII</w:t>
      </w:r>
      <w:r w:rsidR="00993091">
        <w:rPr>
          <w:sz w:val="28"/>
          <w:szCs w:val="28"/>
          <w:lang w:val="uk-UA"/>
        </w:rPr>
        <w:t xml:space="preserve"> скликання від 16.12.2022 року №6/29/</w:t>
      </w:r>
      <w:r w:rsidR="00993091">
        <w:rPr>
          <w:sz w:val="28"/>
          <w:szCs w:val="28"/>
          <w:lang w:val="en-US"/>
        </w:rPr>
        <w:t>VIII</w:t>
      </w:r>
      <w:r w:rsidR="00993091">
        <w:rPr>
          <w:sz w:val="28"/>
          <w:szCs w:val="28"/>
          <w:lang w:val="uk-UA"/>
        </w:rPr>
        <w:t xml:space="preserve"> «Про приєднання до європейської ініціативи «Угода мерів - Схід», </w:t>
      </w:r>
      <w:r w:rsidR="009B26E9" w:rsidRPr="00D97A56">
        <w:rPr>
          <w:sz w:val="28"/>
          <w:szCs w:val="28"/>
          <w:lang w:val="uk-UA"/>
        </w:rPr>
        <w:t xml:space="preserve">з метою забезпечення сталого розвитку територіальної громади, підвищення енергоефективності шляхом реалізації </w:t>
      </w:r>
      <w:proofErr w:type="spellStart"/>
      <w:r w:rsidR="009B26E9" w:rsidRPr="00D97A56">
        <w:rPr>
          <w:sz w:val="28"/>
          <w:szCs w:val="28"/>
          <w:lang w:val="uk-UA"/>
        </w:rPr>
        <w:t>проєктів</w:t>
      </w:r>
      <w:proofErr w:type="spellEnd"/>
      <w:r w:rsidR="009B26E9" w:rsidRPr="00D97A56">
        <w:rPr>
          <w:sz w:val="28"/>
          <w:szCs w:val="28"/>
          <w:lang w:val="uk-UA"/>
        </w:rPr>
        <w:t xml:space="preserve"> (заходів), спрямованих на скорочення споживання енергоресурсів</w:t>
      </w:r>
      <w:r w:rsidR="009B26E9" w:rsidRPr="003D72E1">
        <w:rPr>
          <w:sz w:val="28"/>
          <w:szCs w:val="28"/>
          <w:lang w:val="uk-UA"/>
        </w:rPr>
        <w:t xml:space="preserve">, </w:t>
      </w:r>
      <w:r w:rsidR="003861B2">
        <w:rPr>
          <w:sz w:val="28"/>
          <w:szCs w:val="28"/>
          <w:lang w:val="uk-UA"/>
        </w:rPr>
        <w:t>екологічної обізнаності, зміцнення фінансової стійкості ,</w:t>
      </w:r>
      <w:r>
        <w:rPr>
          <w:sz w:val="28"/>
          <w:szCs w:val="28"/>
          <w:lang w:val="uk-UA"/>
        </w:rPr>
        <w:t xml:space="preserve"> міська ради </w:t>
      </w:r>
      <w:r>
        <w:rPr>
          <w:rFonts w:eastAsia="Calibri"/>
          <w:b/>
          <w:i/>
          <w:sz w:val="28"/>
          <w:szCs w:val="28"/>
          <w:lang w:val="uk-UA"/>
        </w:rPr>
        <w:t>в и р і ш и л а:</w:t>
      </w:r>
    </w:p>
    <w:p w:rsidR="00A772AF" w:rsidRDefault="00A772AF">
      <w:pPr>
        <w:pStyle w:val="Style6"/>
        <w:ind w:firstLine="851"/>
        <w:rPr>
          <w:sz w:val="28"/>
          <w:szCs w:val="28"/>
          <w:lang w:val="uk-UA" w:eastAsia="uk-UA"/>
        </w:rPr>
      </w:pPr>
    </w:p>
    <w:p w:rsidR="00A772AF" w:rsidRPr="00D96113" w:rsidRDefault="003861B2">
      <w:pPr>
        <w:pStyle w:val="Style6"/>
        <w:numPr>
          <w:ilvl w:val="0"/>
          <w:numId w:val="3"/>
        </w:numPr>
        <w:ind w:firstLine="851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Затвердити  </w:t>
      </w:r>
      <w:r w:rsidR="009B26E9">
        <w:rPr>
          <w:sz w:val="28"/>
          <w:szCs w:val="28"/>
          <w:lang w:val="uk-UA"/>
        </w:rPr>
        <w:t xml:space="preserve">План дій сталого енергетичного розвитку та клімату </w:t>
      </w:r>
      <w:proofErr w:type="spellStart"/>
      <w:r>
        <w:rPr>
          <w:sz w:val="28"/>
          <w:szCs w:val="28"/>
          <w:lang w:val="uk-UA"/>
        </w:rPr>
        <w:t>Носівської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8644E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96113">
        <w:rPr>
          <w:sz w:val="28"/>
          <w:szCs w:val="28"/>
          <w:lang w:val="uk-UA"/>
        </w:rPr>
        <w:t xml:space="preserve">, </w:t>
      </w:r>
      <w:r w:rsidR="0060394F">
        <w:rPr>
          <w:sz w:val="28"/>
          <w:szCs w:val="28"/>
          <w:lang w:val="uk-UA"/>
        </w:rPr>
        <w:t>(додається)</w:t>
      </w:r>
      <w:r w:rsidR="00664624">
        <w:rPr>
          <w:sz w:val="28"/>
          <w:szCs w:val="28"/>
          <w:lang w:val="uk-UA"/>
        </w:rPr>
        <w:t>.</w:t>
      </w:r>
    </w:p>
    <w:p w:rsidR="00D96113" w:rsidRPr="00D96113" w:rsidRDefault="00D96113">
      <w:pPr>
        <w:pStyle w:val="Style6"/>
        <w:numPr>
          <w:ilvl w:val="0"/>
          <w:numId w:val="3"/>
        </w:numPr>
        <w:ind w:firstLine="851"/>
        <w:rPr>
          <w:bCs/>
          <w:sz w:val="28"/>
          <w:szCs w:val="28"/>
          <w:lang w:val="uk-UA" w:eastAsia="uk-UA"/>
        </w:rPr>
      </w:pPr>
      <w:r w:rsidRPr="00323E36">
        <w:rPr>
          <w:sz w:val="28"/>
          <w:szCs w:val="28"/>
          <w:lang w:val="uk-UA"/>
        </w:rPr>
        <w:t>Виконавчим органам</w:t>
      </w:r>
      <w:r>
        <w:rPr>
          <w:sz w:val="28"/>
          <w:szCs w:val="28"/>
          <w:lang w:val="uk-UA"/>
        </w:rPr>
        <w:t xml:space="preserve">, структурним підрозділам та комунальним </w:t>
      </w:r>
      <w:r w:rsidRPr="005E42FB">
        <w:rPr>
          <w:sz w:val="28"/>
          <w:szCs w:val="28"/>
          <w:lang w:val="uk-UA"/>
        </w:rPr>
        <w:t xml:space="preserve">підприємствам </w:t>
      </w:r>
      <w:r w:rsidRPr="00323E36">
        <w:rPr>
          <w:sz w:val="28"/>
          <w:szCs w:val="28"/>
          <w:lang w:val="uk-UA"/>
        </w:rPr>
        <w:t xml:space="preserve"> </w:t>
      </w:r>
      <w:proofErr w:type="spellStart"/>
      <w:r w:rsidRPr="00323E36">
        <w:rPr>
          <w:sz w:val="28"/>
          <w:szCs w:val="28"/>
          <w:lang w:val="uk-UA"/>
        </w:rPr>
        <w:t>Носівської</w:t>
      </w:r>
      <w:proofErr w:type="spellEnd"/>
      <w:r w:rsidRPr="00323E36">
        <w:rPr>
          <w:sz w:val="28"/>
          <w:szCs w:val="28"/>
          <w:lang w:val="uk-UA"/>
        </w:rPr>
        <w:t xml:space="preserve"> </w:t>
      </w:r>
      <w:r w:rsidRPr="005E42FB">
        <w:rPr>
          <w:sz w:val="28"/>
          <w:szCs w:val="28"/>
          <w:lang w:val="uk-UA"/>
        </w:rPr>
        <w:t xml:space="preserve">міської </w:t>
      </w:r>
      <w:r w:rsidRPr="00323E36">
        <w:rPr>
          <w:sz w:val="28"/>
          <w:szCs w:val="28"/>
          <w:lang w:val="uk-UA"/>
        </w:rPr>
        <w:t>ради забезпеч</w:t>
      </w:r>
      <w:r>
        <w:rPr>
          <w:sz w:val="28"/>
          <w:szCs w:val="28"/>
          <w:lang w:val="uk-UA"/>
        </w:rPr>
        <w:t xml:space="preserve">ити </w:t>
      </w:r>
      <w:r w:rsidRPr="00323E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заходів, передбачених </w:t>
      </w:r>
      <w:r w:rsidR="00323E36">
        <w:rPr>
          <w:sz w:val="28"/>
          <w:szCs w:val="28"/>
          <w:lang w:val="uk-UA"/>
        </w:rPr>
        <w:t xml:space="preserve">місцевим (муніципальним) енергетичним планом </w:t>
      </w:r>
      <w:proofErr w:type="spellStart"/>
      <w:r w:rsidR="00323E36">
        <w:rPr>
          <w:sz w:val="28"/>
          <w:szCs w:val="28"/>
          <w:lang w:val="uk-UA"/>
        </w:rPr>
        <w:t>Носівської</w:t>
      </w:r>
      <w:proofErr w:type="spellEnd"/>
      <w:r w:rsidR="00323E36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D96113" w:rsidRPr="00D96113" w:rsidRDefault="00D96113" w:rsidP="00D96113">
      <w:pPr>
        <w:pStyle w:val="Style6"/>
        <w:numPr>
          <w:ilvl w:val="0"/>
          <w:numId w:val="3"/>
        </w:numPr>
        <w:ind w:firstLine="851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D96113">
        <w:rPr>
          <w:color w:val="000000"/>
          <w:sz w:val="28"/>
          <w:szCs w:val="28"/>
          <w:lang w:val="uk-UA"/>
        </w:rPr>
        <w:t>ідділ</w:t>
      </w:r>
      <w:r>
        <w:rPr>
          <w:color w:val="000000"/>
          <w:sz w:val="28"/>
          <w:szCs w:val="28"/>
          <w:lang w:val="uk-UA"/>
        </w:rPr>
        <w:t>у</w:t>
      </w:r>
      <w:r w:rsidRPr="00D96113">
        <w:rPr>
          <w:color w:val="000000"/>
          <w:sz w:val="28"/>
          <w:szCs w:val="28"/>
          <w:lang w:val="uk-UA"/>
        </w:rPr>
        <w:t xml:space="preserve"> економічного розвитку, інвестицій та регуляторної діяльності (Н. </w:t>
      </w:r>
      <w:proofErr w:type="spellStart"/>
      <w:r w:rsidRPr="00D96113">
        <w:rPr>
          <w:color w:val="000000"/>
          <w:sz w:val="28"/>
          <w:szCs w:val="28"/>
          <w:lang w:val="uk-UA"/>
        </w:rPr>
        <w:t>Малинко</w:t>
      </w:r>
      <w:proofErr w:type="spellEnd"/>
      <w:r w:rsidRPr="00D96113">
        <w:rPr>
          <w:color w:val="000000"/>
          <w:sz w:val="28"/>
          <w:szCs w:val="28"/>
          <w:lang w:val="uk-UA"/>
        </w:rPr>
        <w:t>) та відділ</w:t>
      </w:r>
      <w:r>
        <w:rPr>
          <w:color w:val="000000"/>
          <w:sz w:val="28"/>
          <w:szCs w:val="28"/>
          <w:lang w:val="uk-UA"/>
        </w:rPr>
        <w:t>у</w:t>
      </w:r>
      <w:r w:rsidRPr="00D96113">
        <w:rPr>
          <w:color w:val="000000"/>
          <w:sz w:val="28"/>
          <w:szCs w:val="28"/>
          <w:lang w:val="uk-UA"/>
        </w:rPr>
        <w:t xml:space="preserve"> містобудування та архітектури виконавчого апарату міської ради (І.</w:t>
      </w:r>
      <w:proofErr w:type="spellStart"/>
      <w:r w:rsidRPr="00D96113">
        <w:rPr>
          <w:color w:val="000000"/>
          <w:sz w:val="28"/>
          <w:szCs w:val="28"/>
          <w:lang w:val="uk-UA"/>
        </w:rPr>
        <w:t>Венгерак</w:t>
      </w:r>
      <w:proofErr w:type="spellEnd"/>
      <w:r w:rsidRPr="00D96113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забезпечити координацію реалізації </w:t>
      </w:r>
      <w:r w:rsidR="009B26E9">
        <w:rPr>
          <w:sz w:val="28"/>
          <w:szCs w:val="28"/>
          <w:lang w:val="uk-UA"/>
        </w:rPr>
        <w:t>Плану дій сталого енергетичного розвитку та клімату</w:t>
      </w:r>
      <w:r w:rsidR="00323E36">
        <w:rPr>
          <w:sz w:val="28"/>
          <w:szCs w:val="28"/>
          <w:lang w:val="uk-UA"/>
        </w:rPr>
        <w:t xml:space="preserve"> </w:t>
      </w:r>
      <w:proofErr w:type="spellStart"/>
      <w:r w:rsidR="00323E36">
        <w:rPr>
          <w:sz w:val="28"/>
          <w:szCs w:val="28"/>
          <w:lang w:val="uk-UA"/>
        </w:rPr>
        <w:t>Носівської</w:t>
      </w:r>
      <w:proofErr w:type="spellEnd"/>
      <w:r w:rsidR="00323E36">
        <w:rPr>
          <w:sz w:val="28"/>
          <w:szCs w:val="28"/>
          <w:lang w:val="uk-UA"/>
        </w:rPr>
        <w:t xml:space="preserve"> міської територіальної громади</w:t>
      </w:r>
      <w:r w:rsidRPr="00D96113">
        <w:rPr>
          <w:color w:val="000000"/>
          <w:sz w:val="28"/>
          <w:szCs w:val="28"/>
          <w:lang w:val="uk-UA"/>
        </w:rPr>
        <w:t>.</w:t>
      </w:r>
    </w:p>
    <w:p w:rsidR="00A772AF" w:rsidRPr="00D96113" w:rsidRDefault="00664624" w:rsidP="00D96113">
      <w:pPr>
        <w:pStyle w:val="Style6"/>
        <w:numPr>
          <w:ilvl w:val="0"/>
          <w:numId w:val="3"/>
        </w:numPr>
        <w:ind w:firstLine="851"/>
        <w:rPr>
          <w:b/>
          <w:sz w:val="28"/>
          <w:szCs w:val="28"/>
          <w:lang w:val="uk-UA"/>
        </w:rPr>
      </w:pPr>
      <w:r w:rsidRPr="00D96113">
        <w:rPr>
          <w:sz w:val="28"/>
          <w:szCs w:val="28"/>
          <w:lang w:val="uk-UA"/>
        </w:rPr>
        <w:t xml:space="preserve"> </w:t>
      </w:r>
      <w:r w:rsidRPr="00D96113">
        <w:rPr>
          <w:sz w:val="28"/>
          <w:szCs w:val="28"/>
        </w:rPr>
        <w:t xml:space="preserve">Контроль за </w:t>
      </w:r>
      <w:proofErr w:type="spellStart"/>
      <w:r w:rsidRPr="00D96113">
        <w:rPr>
          <w:sz w:val="28"/>
          <w:szCs w:val="28"/>
        </w:rPr>
        <w:t>виконанням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даного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proofErr w:type="gramStart"/>
      <w:r w:rsidRPr="00D96113">
        <w:rPr>
          <w:sz w:val="28"/>
          <w:szCs w:val="28"/>
        </w:rPr>
        <w:t>р</w:t>
      </w:r>
      <w:proofErr w:type="gramEnd"/>
      <w:r w:rsidRPr="00D96113">
        <w:rPr>
          <w:sz w:val="28"/>
          <w:szCs w:val="28"/>
        </w:rPr>
        <w:t>ішення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покласти</w:t>
      </w:r>
      <w:proofErr w:type="spellEnd"/>
      <w:r w:rsidRPr="00D96113">
        <w:rPr>
          <w:sz w:val="28"/>
          <w:szCs w:val="28"/>
        </w:rPr>
        <w:t xml:space="preserve"> на </w:t>
      </w:r>
      <w:proofErr w:type="spellStart"/>
      <w:r w:rsidRPr="00D96113">
        <w:rPr>
          <w:sz w:val="28"/>
          <w:szCs w:val="28"/>
        </w:rPr>
        <w:t>постійн</w:t>
      </w:r>
      <w:proofErr w:type="spellEnd"/>
      <w:r w:rsidRPr="00D96113">
        <w:rPr>
          <w:sz w:val="28"/>
          <w:szCs w:val="28"/>
          <w:lang w:val="uk-UA"/>
        </w:rPr>
        <w:t>у</w:t>
      </w:r>
      <w:r w:rsidRPr="00D96113">
        <w:rPr>
          <w:sz w:val="28"/>
          <w:szCs w:val="28"/>
        </w:rPr>
        <w:t xml:space="preserve">  </w:t>
      </w:r>
      <w:proofErr w:type="spellStart"/>
      <w:r w:rsidRPr="00D96113">
        <w:rPr>
          <w:sz w:val="28"/>
          <w:szCs w:val="28"/>
        </w:rPr>
        <w:t>комісі</w:t>
      </w:r>
      <w:proofErr w:type="spellEnd"/>
      <w:r w:rsidRPr="00D96113">
        <w:rPr>
          <w:sz w:val="28"/>
          <w:szCs w:val="28"/>
          <w:lang w:val="uk-UA"/>
        </w:rPr>
        <w:t>ю</w:t>
      </w:r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міської</w:t>
      </w:r>
      <w:proofErr w:type="spellEnd"/>
      <w:r w:rsidRPr="00D96113">
        <w:rPr>
          <w:sz w:val="28"/>
          <w:szCs w:val="28"/>
        </w:rPr>
        <w:t xml:space="preserve"> ради з </w:t>
      </w:r>
      <w:proofErr w:type="spellStart"/>
      <w:r w:rsidRPr="00D96113">
        <w:rPr>
          <w:sz w:val="28"/>
          <w:szCs w:val="28"/>
        </w:rPr>
        <w:t>питань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житлово-комунального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господарства</w:t>
      </w:r>
      <w:proofErr w:type="spellEnd"/>
      <w:r w:rsidRPr="00D96113">
        <w:rPr>
          <w:sz w:val="28"/>
          <w:szCs w:val="28"/>
        </w:rPr>
        <w:t xml:space="preserve">, </w:t>
      </w:r>
      <w:proofErr w:type="spellStart"/>
      <w:r w:rsidRPr="00D96113">
        <w:rPr>
          <w:sz w:val="28"/>
          <w:szCs w:val="28"/>
        </w:rPr>
        <w:t>комунального</w:t>
      </w:r>
      <w:proofErr w:type="spellEnd"/>
      <w:r w:rsidRPr="00D96113">
        <w:rPr>
          <w:sz w:val="28"/>
          <w:szCs w:val="28"/>
        </w:rPr>
        <w:t xml:space="preserve"> майна,  благоустрою, </w:t>
      </w:r>
      <w:proofErr w:type="spellStart"/>
      <w:r w:rsidRPr="00D96113">
        <w:rPr>
          <w:sz w:val="28"/>
          <w:szCs w:val="28"/>
        </w:rPr>
        <w:t>архітектури</w:t>
      </w:r>
      <w:proofErr w:type="spellEnd"/>
      <w:r w:rsidRPr="00D96113">
        <w:rPr>
          <w:sz w:val="28"/>
          <w:szCs w:val="28"/>
        </w:rPr>
        <w:t xml:space="preserve">, </w:t>
      </w:r>
      <w:proofErr w:type="spellStart"/>
      <w:r w:rsidRPr="00D96113">
        <w:rPr>
          <w:sz w:val="28"/>
          <w:szCs w:val="28"/>
        </w:rPr>
        <w:t>будівництва</w:t>
      </w:r>
      <w:proofErr w:type="spellEnd"/>
      <w:r w:rsidRPr="00D96113">
        <w:rPr>
          <w:sz w:val="28"/>
          <w:szCs w:val="28"/>
        </w:rPr>
        <w:t xml:space="preserve">, транспорту, </w:t>
      </w:r>
      <w:proofErr w:type="spellStart"/>
      <w:r w:rsidRPr="00D96113">
        <w:rPr>
          <w:sz w:val="28"/>
          <w:szCs w:val="28"/>
        </w:rPr>
        <w:t>зв’язку</w:t>
      </w:r>
      <w:proofErr w:type="spellEnd"/>
      <w:r w:rsidRPr="00D96113">
        <w:rPr>
          <w:sz w:val="28"/>
          <w:szCs w:val="28"/>
        </w:rPr>
        <w:t xml:space="preserve"> та </w:t>
      </w:r>
      <w:proofErr w:type="spellStart"/>
      <w:r w:rsidRPr="00D96113">
        <w:rPr>
          <w:sz w:val="28"/>
          <w:szCs w:val="28"/>
        </w:rPr>
        <w:t>сфери</w:t>
      </w:r>
      <w:proofErr w:type="spellEnd"/>
      <w:r w:rsidRPr="00D96113">
        <w:rPr>
          <w:sz w:val="28"/>
          <w:szCs w:val="28"/>
        </w:rPr>
        <w:t xml:space="preserve"> </w:t>
      </w:r>
      <w:proofErr w:type="spellStart"/>
      <w:r w:rsidRPr="00D96113">
        <w:rPr>
          <w:sz w:val="28"/>
          <w:szCs w:val="28"/>
        </w:rPr>
        <w:t>послуг</w:t>
      </w:r>
      <w:proofErr w:type="spellEnd"/>
      <w:r w:rsidRPr="00D96113">
        <w:rPr>
          <w:sz w:val="28"/>
          <w:szCs w:val="28"/>
        </w:rPr>
        <w:t>.</w:t>
      </w:r>
    </w:p>
    <w:p w:rsidR="00A772AF" w:rsidRDefault="00A772AF">
      <w:pPr>
        <w:ind w:firstLine="708"/>
        <w:jc w:val="both"/>
        <w:rPr>
          <w:color w:val="000000"/>
          <w:spacing w:val="-9"/>
          <w:sz w:val="28"/>
          <w:szCs w:val="28"/>
          <w:lang w:val="uk-UA"/>
        </w:rPr>
      </w:pPr>
    </w:p>
    <w:p w:rsidR="00A772AF" w:rsidRDefault="00A772AF">
      <w:pPr>
        <w:ind w:firstLine="708"/>
        <w:jc w:val="both"/>
        <w:rPr>
          <w:bCs/>
          <w:iCs/>
          <w:color w:val="000000"/>
          <w:spacing w:val="-9"/>
          <w:sz w:val="28"/>
          <w:szCs w:val="28"/>
          <w:lang w:val="uk-UA"/>
        </w:rPr>
      </w:pPr>
    </w:p>
    <w:p w:rsidR="00A772AF" w:rsidRDefault="00664624" w:rsidP="00F940F5">
      <w:pPr>
        <w:tabs>
          <w:tab w:val="left" w:pos="7655"/>
        </w:tabs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ІГНАТЧЕНКО</w:t>
      </w:r>
    </w:p>
    <w:sectPr w:rsidR="00A77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8B" w:rsidRDefault="00FD5C8B">
      <w:r>
        <w:separator/>
      </w:r>
    </w:p>
  </w:endnote>
  <w:endnote w:type="continuationSeparator" w:id="0">
    <w:p w:rsidR="00FD5C8B" w:rsidRDefault="00FD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8B" w:rsidRDefault="00FD5C8B">
      <w:r>
        <w:separator/>
      </w:r>
    </w:p>
  </w:footnote>
  <w:footnote w:type="continuationSeparator" w:id="0">
    <w:p w:rsidR="00FD5C8B" w:rsidRDefault="00FD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090"/>
    <w:multiLevelType w:val="hybridMultilevel"/>
    <w:tmpl w:val="2430B2D2"/>
    <w:lvl w:ilvl="0" w:tplc="9EF496CE">
      <w:start w:val="1"/>
      <w:numFmt w:val="decimal"/>
      <w:lvlText w:val="%1."/>
      <w:lvlJc w:val="left"/>
      <w:pPr>
        <w:ind w:left="1698" w:hanging="990"/>
      </w:pPr>
    </w:lvl>
    <w:lvl w:ilvl="1" w:tplc="EC16C3F4">
      <w:start w:val="1"/>
      <w:numFmt w:val="lowerLetter"/>
      <w:lvlText w:val="%2."/>
      <w:lvlJc w:val="left"/>
      <w:pPr>
        <w:ind w:left="1788" w:hanging="360"/>
      </w:pPr>
    </w:lvl>
    <w:lvl w:ilvl="2" w:tplc="F580D3B2">
      <w:start w:val="1"/>
      <w:numFmt w:val="lowerRoman"/>
      <w:lvlText w:val="%3."/>
      <w:lvlJc w:val="right"/>
      <w:pPr>
        <w:ind w:left="2508" w:hanging="180"/>
      </w:pPr>
    </w:lvl>
    <w:lvl w:ilvl="3" w:tplc="FF32C06C">
      <w:start w:val="1"/>
      <w:numFmt w:val="decimal"/>
      <w:lvlText w:val="%4."/>
      <w:lvlJc w:val="left"/>
      <w:pPr>
        <w:ind w:left="3228" w:hanging="360"/>
      </w:pPr>
    </w:lvl>
    <w:lvl w:ilvl="4" w:tplc="639A8936">
      <w:start w:val="1"/>
      <w:numFmt w:val="lowerLetter"/>
      <w:lvlText w:val="%5."/>
      <w:lvlJc w:val="left"/>
      <w:pPr>
        <w:ind w:left="3948" w:hanging="360"/>
      </w:pPr>
    </w:lvl>
    <w:lvl w:ilvl="5" w:tplc="76F661C8">
      <w:start w:val="1"/>
      <w:numFmt w:val="lowerRoman"/>
      <w:lvlText w:val="%6."/>
      <w:lvlJc w:val="right"/>
      <w:pPr>
        <w:ind w:left="4668" w:hanging="180"/>
      </w:pPr>
    </w:lvl>
    <w:lvl w:ilvl="6" w:tplc="BF666462">
      <w:start w:val="1"/>
      <w:numFmt w:val="decimal"/>
      <w:lvlText w:val="%7."/>
      <w:lvlJc w:val="left"/>
      <w:pPr>
        <w:ind w:left="5388" w:hanging="360"/>
      </w:pPr>
    </w:lvl>
    <w:lvl w:ilvl="7" w:tplc="94085A44">
      <w:start w:val="1"/>
      <w:numFmt w:val="lowerLetter"/>
      <w:lvlText w:val="%8."/>
      <w:lvlJc w:val="left"/>
      <w:pPr>
        <w:ind w:left="6108" w:hanging="360"/>
      </w:pPr>
    </w:lvl>
    <w:lvl w:ilvl="8" w:tplc="367C996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6669BE"/>
    <w:multiLevelType w:val="hybridMultilevel"/>
    <w:tmpl w:val="E07A2468"/>
    <w:lvl w:ilvl="0" w:tplc="08BED89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106AF56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8F064DD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D53620F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F612B036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B790B84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6A76BE6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016A7BAC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D38C221C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47A668DE"/>
    <w:multiLevelType w:val="hybridMultilevel"/>
    <w:tmpl w:val="A0C4012A"/>
    <w:lvl w:ilvl="0" w:tplc="EB06CAF0">
      <w:start w:val="1"/>
      <w:numFmt w:val="decimal"/>
      <w:lvlText w:val="%1."/>
      <w:lvlJc w:val="left"/>
    </w:lvl>
    <w:lvl w:ilvl="1" w:tplc="EDD6B9A8">
      <w:start w:val="1"/>
      <w:numFmt w:val="lowerLetter"/>
      <w:lvlText w:val="%2."/>
      <w:lvlJc w:val="left"/>
      <w:pPr>
        <w:ind w:left="1440" w:hanging="360"/>
      </w:pPr>
    </w:lvl>
    <w:lvl w:ilvl="2" w:tplc="01348512">
      <w:start w:val="1"/>
      <w:numFmt w:val="lowerRoman"/>
      <w:lvlText w:val="%3."/>
      <w:lvlJc w:val="right"/>
      <w:pPr>
        <w:ind w:left="2160" w:hanging="180"/>
      </w:pPr>
    </w:lvl>
    <w:lvl w:ilvl="3" w:tplc="9F1C7A08">
      <w:start w:val="1"/>
      <w:numFmt w:val="decimal"/>
      <w:lvlText w:val="%4."/>
      <w:lvlJc w:val="left"/>
      <w:pPr>
        <w:ind w:left="2880" w:hanging="360"/>
      </w:pPr>
    </w:lvl>
    <w:lvl w:ilvl="4" w:tplc="00BA186A">
      <w:start w:val="1"/>
      <w:numFmt w:val="lowerLetter"/>
      <w:lvlText w:val="%5."/>
      <w:lvlJc w:val="left"/>
      <w:pPr>
        <w:ind w:left="3600" w:hanging="360"/>
      </w:pPr>
    </w:lvl>
    <w:lvl w:ilvl="5" w:tplc="DBA6F532">
      <w:start w:val="1"/>
      <w:numFmt w:val="lowerRoman"/>
      <w:lvlText w:val="%6."/>
      <w:lvlJc w:val="right"/>
      <w:pPr>
        <w:ind w:left="4320" w:hanging="180"/>
      </w:pPr>
    </w:lvl>
    <w:lvl w:ilvl="6" w:tplc="0ED8EF7C">
      <w:start w:val="1"/>
      <w:numFmt w:val="decimal"/>
      <w:lvlText w:val="%7."/>
      <w:lvlJc w:val="left"/>
      <w:pPr>
        <w:ind w:left="5040" w:hanging="360"/>
      </w:pPr>
    </w:lvl>
    <w:lvl w:ilvl="7" w:tplc="EEBC4EF2">
      <w:start w:val="1"/>
      <w:numFmt w:val="lowerLetter"/>
      <w:lvlText w:val="%8."/>
      <w:lvlJc w:val="left"/>
      <w:pPr>
        <w:ind w:left="5760" w:hanging="360"/>
      </w:pPr>
    </w:lvl>
    <w:lvl w:ilvl="8" w:tplc="0422F7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13FB7"/>
    <w:multiLevelType w:val="hybridMultilevel"/>
    <w:tmpl w:val="11DC7B8C"/>
    <w:lvl w:ilvl="0" w:tplc="20D8616E">
      <w:start w:val="1"/>
      <w:numFmt w:val="decimal"/>
      <w:lvlText w:val="%1."/>
      <w:lvlJc w:val="left"/>
      <w:rPr>
        <w:b w:val="0"/>
      </w:rPr>
    </w:lvl>
    <w:lvl w:ilvl="1" w:tplc="799496CC">
      <w:start w:val="1"/>
      <w:numFmt w:val="lowerLetter"/>
      <w:lvlText w:val="%2."/>
      <w:lvlJc w:val="left"/>
      <w:pPr>
        <w:ind w:left="1440" w:hanging="360"/>
      </w:pPr>
    </w:lvl>
    <w:lvl w:ilvl="2" w:tplc="BB7C3790">
      <w:start w:val="1"/>
      <w:numFmt w:val="lowerRoman"/>
      <w:lvlText w:val="%3."/>
      <w:lvlJc w:val="right"/>
      <w:pPr>
        <w:ind w:left="2160" w:hanging="180"/>
      </w:pPr>
    </w:lvl>
    <w:lvl w:ilvl="3" w:tplc="F56CD9CA">
      <w:start w:val="1"/>
      <w:numFmt w:val="decimal"/>
      <w:lvlText w:val="%4."/>
      <w:lvlJc w:val="left"/>
      <w:pPr>
        <w:ind w:left="2880" w:hanging="360"/>
      </w:pPr>
    </w:lvl>
    <w:lvl w:ilvl="4" w:tplc="B240B336">
      <w:start w:val="1"/>
      <w:numFmt w:val="lowerLetter"/>
      <w:lvlText w:val="%5."/>
      <w:lvlJc w:val="left"/>
      <w:pPr>
        <w:ind w:left="3600" w:hanging="360"/>
      </w:pPr>
    </w:lvl>
    <w:lvl w:ilvl="5" w:tplc="ADCACA16">
      <w:start w:val="1"/>
      <w:numFmt w:val="lowerRoman"/>
      <w:lvlText w:val="%6."/>
      <w:lvlJc w:val="right"/>
      <w:pPr>
        <w:ind w:left="4320" w:hanging="180"/>
      </w:pPr>
    </w:lvl>
    <w:lvl w:ilvl="6" w:tplc="3252DF40">
      <w:start w:val="1"/>
      <w:numFmt w:val="decimal"/>
      <w:lvlText w:val="%7."/>
      <w:lvlJc w:val="left"/>
      <w:pPr>
        <w:ind w:left="5040" w:hanging="360"/>
      </w:pPr>
    </w:lvl>
    <w:lvl w:ilvl="7" w:tplc="151E7DBA">
      <w:start w:val="1"/>
      <w:numFmt w:val="lowerLetter"/>
      <w:lvlText w:val="%8."/>
      <w:lvlJc w:val="left"/>
      <w:pPr>
        <w:ind w:left="5760" w:hanging="360"/>
      </w:pPr>
    </w:lvl>
    <w:lvl w:ilvl="8" w:tplc="D5A834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F"/>
    <w:rsid w:val="00323E36"/>
    <w:rsid w:val="003861B2"/>
    <w:rsid w:val="00425EB5"/>
    <w:rsid w:val="004A4752"/>
    <w:rsid w:val="005407A0"/>
    <w:rsid w:val="0060394F"/>
    <w:rsid w:val="00636855"/>
    <w:rsid w:val="00664624"/>
    <w:rsid w:val="007968E5"/>
    <w:rsid w:val="008644E8"/>
    <w:rsid w:val="008B1073"/>
    <w:rsid w:val="008E29B6"/>
    <w:rsid w:val="008F1E6E"/>
    <w:rsid w:val="00993091"/>
    <w:rsid w:val="00995FFE"/>
    <w:rsid w:val="009B26E9"/>
    <w:rsid w:val="00A772AF"/>
    <w:rsid w:val="00BF7F37"/>
    <w:rsid w:val="00C36AD7"/>
    <w:rsid w:val="00CE1D1B"/>
    <w:rsid w:val="00D70704"/>
    <w:rsid w:val="00D96113"/>
    <w:rsid w:val="00E2020E"/>
    <w:rsid w:val="00E7734F"/>
    <w:rsid w:val="00E83950"/>
    <w:rsid w:val="00EE74F5"/>
    <w:rsid w:val="00F45EDF"/>
    <w:rsid w:val="00F940F5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2" w:lineRule="exact"/>
      <w:ind w:firstLine="706"/>
      <w:jc w:val="both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2" w:lineRule="exact"/>
      <w:ind w:firstLine="706"/>
      <w:jc w:val="both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2024-07-29T13:20:00Z</dcterms:created>
  <dcterms:modified xsi:type="dcterms:W3CDTF">2024-09-25T12:27:00Z</dcterms:modified>
</cp:coreProperties>
</file>